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RPr="00935881" w:rsidTr="00C15307">
        <w:trPr>
          <w:trHeight w:val="3402"/>
        </w:trPr>
        <w:tc>
          <w:tcPr>
            <w:tcW w:w="10421" w:type="dxa"/>
          </w:tcPr>
          <w:p w:rsidR="00AB1776" w:rsidRDefault="006D581C" w:rsidP="00AB1776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pt;height:70.8pt;visibility:visible;mso-wrap-style:square">
                  <v:imagedata r:id="rId9" o:title=""/>
                </v:shape>
              </w:pict>
            </w:r>
          </w:p>
          <w:p w:rsidR="00AB1776" w:rsidRDefault="00AB1776" w:rsidP="00AB177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AB1776" w:rsidRDefault="00AB1776" w:rsidP="00AB1776">
            <w:pPr>
              <w:pStyle w:val="2"/>
              <w:spacing w:before="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AB1776" w:rsidRDefault="00AB1776" w:rsidP="00AB1776">
            <w:pPr>
              <w:pStyle w:val="2"/>
              <w:spacing w:before="0"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AB1776" w:rsidRDefault="00AB1776" w:rsidP="00AB1776">
            <w:pPr>
              <w:rPr>
                <w:color w:val="7030A0"/>
                <w:sz w:val="24"/>
              </w:rPr>
            </w:pPr>
          </w:p>
          <w:p w:rsidR="00AB1776" w:rsidRDefault="00AB1776" w:rsidP="00AB1776">
            <w:pPr>
              <w:rPr>
                <w:color w:val="7030A0"/>
              </w:rPr>
            </w:pPr>
            <w:r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7030A0"/>
                <w:sz w:val="24"/>
                <w:szCs w:val="24"/>
              </w:rPr>
              <w:t xml:space="preserve"> </w:t>
            </w:r>
            <w:r w:rsidR="00CB7F27">
              <w:rPr>
                <w:color w:val="7030A0"/>
                <w:sz w:val="24"/>
                <w:szCs w:val="24"/>
              </w:rPr>
              <w:t>09.09.2021</w:t>
            </w:r>
            <w:r>
              <w:rPr>
                <w:color w:val="7030A0"/>
                <w:sz w:val="24"/>
                <w:szCs w:val="24"/>
              </w:rPr>
              <w:t xml:space="preserve">  № </w:t>
            </w:r>
            <w:r w:rsidR="00CB7F27">
              <w:rPr>
                <w:color w:val="7030A0"/>
                <w:sz w:val="24"/>
                <w:szCs w:val="24"/>
              </w:rPr>
              <w:t xml:space="preserve"> 94</w:t>
            </w:r>
            <w:bookmarkStart w:id="1" w:name="_GoBack"/>
            <w:bookmarkEnd w:id="1"/>
            <w:r>
              <w:rPr>
                <w:color w:val="7030A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D622A1" w:rsidRPr="00935881" w:rsidRDefault="00D622A1" w:rsidP="00935881">
            <w:pPr>
              <w:rPr>
                <w:sz w:val="28"/>
                <w:szCs w:val="28"/>
              </w:rPr>
            </w:pPr>
          </w:p>
        </w:tc>
      </w:tr>
    </w:tbl>
    <w:p w:rsidR="00846444" w:rsidRDefault="00846444" w:rsidP="000D0970">
      <w:pPr>
        <w:tabs>
          <w:tab w:val="left" w:pos="3119"/>
        </w:tabs>
        <w:ind w:right="5527"/>
        <w:jc w:val="both"/>
        <w:rPr>
          <w:sz w:val="28"/>
          <w:szCs w:val="28"/>
        </w:rPr>
      </w:pPr>
    </w:p>
    <w:p w:rsidR="006C5334" w:rsidRPr="006C5334" w:rsidRDefault="006C5334" w:rsidP="000D0970">
      <w:pPr>
        <w:tabs>
          <w:tab w:val="left" w:pos="3119"/>
        </w:tabs>
        <w:ind w:right="5527"/>
        <w:jc w:val="both"/>
        <w:rPr>
          <w:sz w:val="10"/>
          <w:szCs w:val="26"/>
        </w:rPr>
      </w:pPr>
    </w:p>
    <w:p w:rsidR="00C15307" w:rsidRDefault="00C15307" w:rsidP="00BE553B">
      <w:pPr>
        <w:tabs>
          <w:tab w:val="left" w:pos="3119"/>
          <w:tab w:val="left" w:pos="4253"/>
        </w:tabs>
        <w:ind w:right="59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r w:rsidRPr="00636B07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636B07">
        <w:rPr>
          <w:bCs/>
          <w:sz w:val="28"/>
          <w:szCs w:val="28"/>
        </w:rPr>
        <w:t xml:space="preserve"> о порядке рассмотрения Комиссией по коорди</w:t>
      </w:r>
      <w:r>
        <w:rPr>
          <w:bCs/>
          <w:sz w:val="28"/>
          <w:szCs w:val="28"/>
        </w:rPr>
        <w:t>нации работы по противодействию</w:t>
      </w:r>
      <w:proofErr w:type="gramEnd"/>
      <w:r>
        <w:rPr>
          <w:bCs/>
          <w:sz w:val="28"/>
          <w:szCs w:val="28"/>
        </w:rPr>
        <w:t xml:space="preserve"> </w:t>
      </w:r>
      <w:r w:rsidRPr="00636B07">
        <w:rPr>
          <w:bCs/>
          <w:sz w:val="28"/>
          <w:szCs w:val="28"/>
        </w:rPr>
        <w:t>коррупции в Смоленской области вопросов, касающихся соблюдения требований к должностному поведению лиц, замещающих отдельные государственные должности Смоленской обла</w:t>
      </w:r>
      <w:r w:rsidR="000D0970">
        <w:rPr>
          <w:bCs/>
          <w:sz w:val="28"/>
          <w:szCs w:val="28"/>
        </w:rPr>
        <w:t xml:space="preserve">сти, и урегулирования конфликта </w:t>
      </w:r>
      <w:r w:rsidRPr="00636B07">
        <w:rPr>
          <w:bCs/>
          <w:sz w:val="28"/>
          <w:szCs w:val="28"/>
        </w:rPr>
        <w:t>интересов</w:t>
      </w:r>
    </w:p>
    <w:p w:rsidR="00C15307" w:rsidRDefault="00C15307" w:rsidP="00C15307">
      <w:pPr>
        <w:ind w:right="6803"/>
        <w:jc w:val="both"/>
        <w:rPr>
          <w:sz w:val="28"/>
          <w:szCs w:val="28"/>
        </w:rPr>
      </w:pPr>
    </w:p>
    <w:p w:rsidR="00C15307" w:rsidRDefault="00C15307" w:rsidP="00C15307">
      <w:pPr>
        <w:ind w:right="6803"/>
        <w:jc w:val="both"/>
        <w:rPr>
          <w:sz w:val="28"/>
          <w:szCs w:val="28"/>
        </w:rPr>
      </w:pPr>
    </w:p>
    <w:p w:rsidR="00C15307" w:rsidRDefault="00C15307" w:rsidP="00C15307">
      <w:pPr>
        <w:ind w:right="680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15307" w:rsidRDefault="00C15307" w:rsidP="00C15307">
      <w:pPr>
        <w:ind w:right="6803" w:firstLine="709"/>
        <w:jc w:val="both"/>
        <w:rPr>
          <w:sz w:val="28"/>
          <w:szCs w:val="28"/>
        </w:rPr>
      </w:pPr>
    </w:p>
    <w:p w:rsidR="006B74B4" w:rsidRDefault="00C15307" w:rsidP="006B74B4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Положение </w:t>
      </w:r>
      <w:r w:rsidRPr="00636B07">
        <w:rPr>
          <w:bCs/>
          <w:sz w:val="28"/>
          <w:szCs w:val="28"/>
        </w:rPr>
        <w:t>о порядке рассмотрения Комиссией по координации работы по противодействию коррупции в Смоленской области вопросов, касающихся соблюдения требований к должностному поведению лиц, замещающих отдельные государственные должности Смоленской области, и урегулирования конфликта интересов</w:t>
      </w:r>
      <w:r>
        <w:rPr>
          <w:sz w:val="28"/>
          <w:szCs w:val="28"/>
        </w:rPr>
        <w:t xml:space="preserve">, утвержденное </w:t>
      </w:r>
      <w:r w:rsidR="004830DB">
        <w:rPr>
          <w:sz w:val="28"/>
          <w:szCs w:val="28"/>
        </w:rPr>
        <w:t>У</w:t>
      </w:r>
      <w:r>
        <w:rPr>
          <w:sz w:val="28"/>
          <w:szCs w:val="28"/>
        </w:rPr>
        <w:t xml:space="preserve">казом Губернатора Смоленской области от 15.01.2016 № 2 (в редакции </w:t>
      </w:r>
      <w:r w:rsidR="00A33904">
        <w:rPr>
          <w:sz w:val="28"/>
          <w:szCs w:val="28"/>
        </w:rPr>
        <w:t>у</w:t>
      </w:r>
      <w:r>
        <w:rPr>
          <w:sz w:val="28"/>
          <w:szCs w:val="28"/>
        </w:rPr>
        <w:t xml:space="preserve">казов Губернатора Смоленской области </w:t>
      </w:r>
      <w:hyperlink r:id="rId10" w:history="1">
        <w:r>
          <w:rPr>
            <w:sz w:val="28"/>
            <w:szCs w:val="28"/>
          </w:rPr>
          <w:t>от </w:t>
        </w:r>
        <w:r w:rsidRPr="002F5242">
          <w:rPr>
            <w:sz w:val="28"/>
            <w:szCs w:val="28"/>
          </w:rPr>
          <w:t xml:space="preserve">21.04.2016 </w:t>
        </w:r>
        <w:r>
          <w:rPr>
            <w:sz w:val="28"/>
            <w:szCs w:val="28"/>
          </w:rPr>
          <w:t>№</w:t>
        </w:r>
        <w:r w:rsidRPr="002F5242">
          <w:rPr>
            <w:sz w:val="28"/>
            <w:szCs w:val="28"/>
          </w:rPr>
          <w:t xml:space="preserve"> 35</w:t>
        </w:r>
      </w:hyperlink>
      <w:r w:rsidRPr="00636B07">
        <w:rPr>
          <w:sz w:val="28"/>
          <w:szCs w:val="28"/>
        </w:rPr>
        <w:t xml:space="preserve">, от 24.06.2016 </w:t>
      </w:r>
      <w:r>
        <w:rPr>
          <w:sz w:val="28"/>
          <w:szCs w:val="28"/>
        </w:rPr>
        <w:t>№</w:t>
      </w:r>
      <w:r w:rsidRPr="00636B07">
        <w:rPr>
          <w:sz w:val="28"/>
          <w:szCs w:val="28"/>
        </w:rPr>
        <w:t xml:space="preserve"> 65, от 13.01.2017 </w:t>
      </w:r>
      <w:r>
        <w:rPr>
          <w:sz w:val="28"/>
          <w:szCs w:val="28"/>
        </w:rPr>
        <w:t>№</w:t>
      </w:r>
      <w:r w:rsidRPr="00636B07">
        <w:rPr>
          <w:sz w:val="28"/>
          <w:szCs w:val="28"/>
        </w:rPr>
        <w:t xml:space="preserve"> 1, </w:t>
      </w:r>
      <w:hyperlink r:id="rId11" w:history="1">
        <w:r w:rsidRPr="002F5242">
          <w:rPr>
            <w:sz w:val="28"/>
            <w:szCs w:val="28"/>
          </w:rPr>
          <w:t xml:space="preserve">от 10.10.2018 </w:t>
        </w:r>
        <w:r>
          <w:rPr>
            <w:sz w:val="28"/>
            <w:szCs w:val="28"/>
          </w:rPr>
          <w:t>№</w:t>
        </w:r>
        <w:r w:rsidRPr="002F5242">
          <w:rPr>
            <w:sz w:val="28"/>
            <w:szCs w:val="28"/>
          </w:rPr>
          <w:t xml:space="preserve"> 80</w:t>
        </w:r>
        <w:proofErr w:type="gramEnd"/>
      </w:hyperlink>
      <w:r>
        <w:rPr>
          <w:sz w:val="28"/>
          <w:szCs w:val="28"/>
        </w:rPr>
        <w:t>, от </w:t>
      </w:r>
      <w:r w:rsidRPr="00636B07">
        <w:rPr>
          <w:sz w:val="28"/>
          <w:szCs w:val="28"/>
        </w:rPr>
        <w:t xml:space="preserve">22.02.2019 </w:t>
      </w:r>
      <w:r>
        <w:rPr>
          <w:sz w:val="28"/>
          <w:szCs w:val="28"/>
        </w:rPr>
        <w:t>№</w:t>
      </w:r>
      <w:r w:rsidRPr="00636B07">
        <w:rPr>
          <w:sz w:val="28"/>
          <w:szCs w:val="28"/>
        </w:rPr>
        <w:t xml:space="preserve"> 15, от 18.03.2019 </w:t>
      </w:r>
      <w:r>
        <w:rPr>
          <w:sz w:val="28"/>
          <w:szCs w:val="28"/>
        </w:rPr>
        <w:t>№ 26</w:t>
      </w:r>
      <w:r w:rsidRPr="002F524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F524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06457" w:rsidRDefault="009276F4" w:rsidP="006B74B4">
      <w:pPr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6457">
        <w:rPr>
          <w:sz w:val="28"/>
          <w:szCs w:val="28"/>
        </w:rPr>
        <w:t xml:space="preserve"> пункте 2:</w:t>
      </w:r>
    </w:p>
    <w:p w:rsidR="00906457" w:rsidRPr="00906457" w:rsidRDefault="00906457" w:rsidP="00906457">
      <w:pPr>
        <w:tabs>
          <w:tab w:val="left" w:pos="851"/>
          <w:tab w:val="left" w:pos="993"/>
        </w:tabs>
        <w:ind w:left="709"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457">
        <w:rPr>
          <w:sz w:val="28"/>
          <w:szCs w:val="28"/>
        </w:rPr>
        <w:t>подпункт</w:t>
      </w:r>
      <w:r w:rsidR="00C15307" w:rsidRPr="00906457">
        <w:rPr>
          <w:sz w:val="28"/>
          <w:szCs w:val="28"/>
        </w:rPr>
        <w:t xml:space="preserve"> «б»</w:t>
      </w:r>
      <w:r w:rsidRPr="00906457">
        <w:rPr>
          <w:bCs/>
          <w:sz w:val="28"/>
          <w:szCs w:val="28"/>
        </w:rPr>
        <w:t xml:space="preserve"> изложить в следующей редакции:</w:t>
      </w:r>
    </w:p>
    <w:p w:rsidR="009276F4" w:rsidRPr="00A33904" w:rsidRDefault="00906457" w:rsidP="00A339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06457">
        <w:rPr>
          <w:bCs/>
          <w:sz w:val="28"/>
          <w:szCs w:val="28"/>
        </w:rPr>
        <w:t xml:space="preserve">«б) </w:t>
      </w:r>
      <w:r w:rsidRPr="00906457">
        <w:rPr>
          <w:sz w:val="28"/>
          <w:szCs w:val="28"/>
        </w:rPr>
        <w:t xml:space="preserve">поступившее в Управление по профилактике коррупционных правонарушений Аппарата Администрации Смоленской области (далее </w:t>
      </w:r>
      <w:r>
        <w:rPr>
          <w:sz w:val="28"/>
          <w:szCs w:val="28"/>
        </w:rPr>
        <w:t>–</w:t>
      </w:r>
      <w:r w:rsidRPr="00906457">
        <w:rPr>
          <w:sz w:val="28"/>
          <w:szCs w:val="28"/>
        </w:rPr>
        <w:t xml:space="preserve"> Управление)</w:t>
      </w:r>
      <w:r>
        <w:rPr>
          <w:sz w:val="28"/>
          <w:szCs w:val="28"/>
        </w:rPr>
        <w:t xml:space="preserve"> </w:t>
      </w:r>
      <w:r w:rsidRPr="00906457">
        <w:rPr>
          <w:sz w:val="28"/>
          <w:szCs w:val="28"/>
        </w:rPr>
        <w:t xml:space="preserve">заявление лица, замещающего государственную должность, о невозможности по объективным причинам представить сведения о доходах, об имуществе, принадлежащем на праве собственности, и об обязательствах </w:t>
      </w:r>
      <w:r w:rsidRPr="00906457">
        <w:rPr>
          <w:sz w:val="28"/>
          <w:szCs w:val="28"/>
        </w:rPr>
        <w:lastRenderedPageBreak/>
        <w:t xml:space="preserve">имущественного характера (далее </w:t>
      </w:r>
      <w:r>
        <w:rPr>
          <w:sz w:val="28"/>
          <w:szCs w:val="28"/>
        </w:rPr>
        <w:t>–</w:t>
      </w:r>
      <w:r w:rsidRPr="00906457">
        <w:rPr>
          <w:sz w:val="28"/>
          <w:szCs w:val="28"/>
        </w:rPr>
        <w:t xml:space="preserve"> сведения о доходах, об имуществе и об обязательствах имущественного характера) своих супруги (супруга) и (или) несовершеннолетних детей;</w:t>
      </w:r>
      <w:r>
        <w:rPr>
          <w:sz w:val="28"/>
          <w:szCs w:val="28"/>
        </w:rPr>
        <w:t>»</w:t>
      </w:r>
      <w:r w:rsidR="00A33904">
        <w:rPr>
          <w:sz w:val="28"/>
          <w:szCs w:val="28"/>
        </w:rPr>
        <w:t>;</w:t>
      </w:r>
      <w:proofErr w:type="gramEnd"/>
    </w:p>
    <w:p w:rsidR="00DB6EB0" w:rsidRDefault="009276F4" w:rsidP="009276F4">
      <w:pPr>
        <w:tabs>
          <w:tab w:val="left" w:pos="709"/>
          <w:tab w:val="left" w:pos="993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06457">
        <w:rPr>
          <w:bCs/>
          <w:sz w:val="28"/>
          <w:szCs w:val="28"/>
        </w:rPr>
        <w:t xml:space="preserve">- </w:t>
      </w:r>
      <w:r w:rsidR="00DB6EB0">
        <w:rPr>
          <w:bCs/>
          <w:sz w:val="28"/>
          <w:szCs w:val="28"/>
        </w:rPr>
        <w:t>подпункт «д»</w:t>
      </w:r>
      <w:r w:rsidR="00BE7B09" w:rsidRPr="003C0B84">
        <w:rPr>
          <w:bCs/>
          <w:sz w:val="28"/>
          <w:szCs w:val="28"/>
        </w:rPr>
        <w:t xml:space="preserve"> </w:t>
      </w:r>
      <w:r w:rsidR="00906457">
        <w:rPr>
          <w:sz w:val="28"/>
          <w:szCs w:val="28"/>
        </w:rPr>
        <w:t>признать утратившим</w:t>
      </w:r>
      <w:r w:rsidR="00DB6EB0">
        <w:rPr>
          <w:sz w:val="28"/>
          <w:szCs w:val="28"/>
        </w:rPr>
        <w:t xml:space="preserve"> силу;</w:t>
      </w:r>
    </w:p>
    <w:p w:rsidR="00DB6EB0" w:rsidRDefault="00DB6EB0" w:rsidP="00DB6EB0">
      <w:pPr>
        <w:pStyle w:val="a9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пункт 3 признать утратившим силу;</w:t>
      </w:r>
    </w:p>
    <w:p w:rsidR="00906457" w:rsidRDefault="00906457" w:rsidP="00906457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 слова «в абзаце третьем подпункта «б» пункта 2» заменить словами «в подпункте «б» пункта 2»;</w:t>
      </w:r>
    </w:p>
    <w:p w:rsidR="00077EE3" w:rsidRPr="00906457" w:rsidRDefault="00DB6EB0" w:rsidP="00906457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</w:t>
      </w:r>
      <w:r w:rsidR="00380F0B" w:rsidRPr="00380F0B">
        <w:rPr>
          <w:sz w:val="28"/>
          <w:szCs w:val="28"/>
          <w:vertAlign w:val="superscript"/>
        </w:rPr>
        <w:t>1</w:t>
      </w:r>
      <w:r w:rsidR="00077EE3" w:rsidRPr="00906457">
        <w:rPr>
          <w:sz w:val="28"/>
          <w:szCs w:val="28"/>
        </w:rPr>
        <w:t xml:space="preserve"> слово «обращений</w:t>
      </w:r>
      <w:proofErr w:type="gramStart"/>
      <w:r w:rsidR="00906457">
        <w:rPr>
          <w:sz w:val="28"/>
          <w:szCs w:val="28"/>
        </w:rPr>
        <w:t>,</w:t>
      </w:r>
      <w:r w:rsidR="00077EE3" w:rsidRPr="00906457">
        <w:rPr>
          <w:sz w:val="28"/>
          <w:szCs w:val="28"/>
        </w:rPr>
        <w:t>»</w:t>
      </w:r>
      <w:proofErr w:type="gramEnd"/>
      <w:r w:rsidR="00906457">
        <w:rPr>
          <w:sz w:val="28"/>
          <w:szCs w:val="28"/>
        </w:rPr>
        <w:t xml:space="preserve"> исключить,</w:t>
      </w:r>
      <w:r w:rsidR="00077EE3" w:rsidRPr="00906457">
        <w:rPr>
          <w:sz w:val="28"/>
          <w:szCs w:val="28"/>
        </w:rPr>
        <w:t xml:space="preserve"> слова </w:t>
      </w:r>
      <w:r w:rsidR="00D275FB" w:rsidRPr="00906457">
        <w:rPr>
          <w:sz w:val="28"/>
          <w:szCs w:val="28"/>
        </w:rPr>
        <w:t>«</w:t>
      </w:r>
      <w:r w:rsidR="00077EE3" w:rsidRPr="00906457">
        <w:rPr>
          <w:sz w:val="28"/>
          <w:szCs w:val="28"/>
        </w:rPr>
        <w:t xml:space="preserve">в подпунктах «б» – «д» </w:t>
      </w:r>
      <w:r w:rsidR="00D275FB" w:rsidRPr="00906457">
        <w:rPr>
          <w:sz w:val="28"/>
          <w:szCs w:val="28"/>
        </w:rPr>
        <w:t xml:space="preserve">пункта 2» </w:t>
      </w:r>
      <w:r w:rsidR="00077EE3" w:rsidRPr="00906457">
        <w:rPr>
          <w:sz w:val="28"/>
          <w:szCs w:val="28"/>
        </w:rPr>
        <w:t>заменить словами «в подпунктах «б» – «г»</w:t>
      </w:r>
      <w:r w:rsidR="00D275FB" w:rsidRPr="00906457">
        <w:rPr>
          <w:sz w:val="28"/>
          <w:szCs w:val="28"/>
        </w:rPr>
        <w:t xml:space="preserve"> пункта 2»</w:t>
      </w:r>
      <w:r w:rsidR="00077EE3" w:rsidRPr="00906457">
        <w:rPr>
          <w:sz w:val="28"/>
          <w:szCs w:val="28"/>
        </w:rPr>
        <w:t>;</w:t>
      </w:r>
    </w:p>
    <w:p w:rsidR="00467CFA" w:rsidRPr="00467CFA" w:rsidRDefault="00467CFA" w:rsidP="00077EE3">
      <w:pPr>
        <w:pStyle w:val="a9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пункте 4</w:t>
      </w:r>
      <w:r>
        <w:rPr>
          <w:sz w:val="28"/>
          <w:szCs w:val="28"/>
          <w:vertAlign w:val="superscript"/>
        </w:rPr>
        <w:t>2</w:t>
      </w:r>
      <w:r w:rsidR="00906457">
        <w:rPr>
          <w:sz w:val="28"/>
          <w:szCs w:val="28"/>
        </w:rPr>
        <w:t>:</w:t>
      </w:r>
    </w:p>
    <w:p w:rsidR="00467CFA" w:rsidRDefault="00467CFA" w:rsidP="00467CFA">
      <w:pPr>
        <w:pStyle w:val="a9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</w:t>
      </w:r>
      <w:r w:rsidR="0019517B">
        <w:rPr>
          <w:sz w:val="28"/>
          <w:szCs w:val="28"/>
        </w:rPr>
        <w:t>с</w:t>
      </w:r>
      <w:r w:rsidRPr="00771BE5">
        <w:rPr>
          <w:sz w:val="28"/>
          <w:szCs w:val="28"/>
        </w:rPr>
        <w:t> подпункта</w:t>
      </w:r>
      <w:r w:rsidR="0019517B">
        <w:rPr>
          <w:sz w:val="28"/>
          <w:szCs w:val="28"/>
        </w:rPr>
        <w:t>ми</w:t>
      </w:r>
      <w:r>
        <w:rPr>
          <w:sz w:val="28"/>
          <w:szCs w:val="28"/>
        </w:rPr>
        <w:t xml:space="preserve"> «б» – «д» пункта 2» заменить словами «</w:t>
      </w:r>
      <w:r w:rsidR="0019517B">
        <w:rPr>
          <w:sz w:val="28"/>
          <w:szCs w:val="28"/>
        </w:rPr>
        <w:t>с</w:t>
      </w:r>
      <w:r>
        <w:rPr>
          <w:sz w:val="28"/>
          <w:szCs w:val="28"/>
        </w:rPr>
        <w:t xml:space="preserve"> подпункта</w:t>
      </w:r>
      <w:r w:rsidR="0019517B">
        <w:rPr>
          <w:sz w:val="28"/>
          <w:szCs w:val="28"/>
        </w:rPr>
        <w:t>ми</w:t>
      </w:r>
      <w:r>
        <w:rPr>
          <w:sz w:val="28"/>
          <w:szCs w:val="28"/>
        </w:rPr>
        <w:t xml:space="preserve"> «б» – «г» пункта 2»</w:t>
      </w:r>
      <w:r w:rsidR="0019517B">
        <w:rPr>
          <w:sz w:val="28"/>
          <w:szCs w:val="28"/>
        </w:rPr>
        <w:t>, слово «обращение</w:t>
      </w:r>
      <w:proofErr w:type="gramStart"/>
      <w:r w:rsidR="0019517B">
        <w:rPr>
          <w:sz w:val="28"/>
          <w:szCs w:val="28"/>
        </w:rPr>
        <w:t>,»</w:t>
      </w:r>
      <w:proofErr w:type="gramEnd"/>
      <w:r w:rsidR="0019517B">
        <w:rPr>
          <w:sz w:val="28"/>
          <w:szCs w:val="28"/>
        </w:rPr>
        <w:t xml:space="preserve"> исключить;</w:t>
      </w:r>
    </w:p>
    <w:p w:rsidR="0019517B" w:rsidRDefault="00467CFA" w:rsidP="00467CFA">
      <w:pPr>
        <w:pStyle w:val="a9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17B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="00077EE3">
        <w:rPr>
          <w:sz w:val="28"/>
          <w:szCs w:val="28"/>
        </w:rPr>
        <w:t>второ</w:t>
      </w:r>
      <w:r w:rsidR="0019517B">
        <w:rPr>
          <w:sz w:val="28"/>
          <w:szCs w:val="28"/>
        </w:rPr>
        <w:t>й изложить в следующей редакции:</w:t>
      </w:r>
    </w:p>
    <w:p w:rsidR="0019517B" w:rsidRDefault="0019517B" w:rsidP="00195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«Заявление или уведомление, а также заключение и другие материалы в течение 30 дней со дня поступления заявления или уведомления представляются председателю Комиссии</w:t>
      </w:r>
      <w:proofErr w:type="gramStart"/>
      <w:r>
        <w:rPr>
          <w:sz w:val="28"/>
          <w:szCs w:val="28"/>
        </w:rPr>
        <w:t>.»;</w:t>
      </w:r>
      <w:proofErr w:type="gramEnd"/>
    </w:p>
    <w:p w:rsidR="0019517B" w:rsidRDefault="0019517B" w:rsidP="001951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слово «обращение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="00A33904">
        <w:rPr>
          <w:sz w:val="28"/>
          <w:szCs w:val="28"/>
        </w:rPr>
        <w:t xml:space="preserve">в соответствующем падеже </w:t>
      </w:r>
      <w:r>
        <w:rPr>
          <w:sz w:val="28"/>
          <w:szCs w:val="28"/>
        </w:rPr>
        <w:t>исключить;</w:t>
      </w:r>
    </w:p>
    <w:p w:rsidR="00077EE3" w:rsidRDefault="00077EE3" w:rsidP="00077EE3">
      <w:pPr>
        <w:pStyle w:val="a9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пункте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077EE3" w:rsidRDefault="00077EE3" w:rsidP="006B74B4">
      <w:pPr>
        <w:pStyle w:val="a9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«а» слов</w:t>
      </w:r>
      <w:r w:rsidR="00A403FF">
        <w:rPr>
          <w:sz w:val="28"/>
          <w:szCs w:val="28"/>
        </w:rPr>
        <w:t>о</w:t>
      </w:r>
      <w:r>
        <w:rPr>
          <w:sz w:val="28"/>
          <w:szCs w:val="28"/>
        </w:rPr>
        <w:t xml:space="preserve"> «обращениях</w:t>
      </w:r>
      <w:proofErr w:type="gramStart"/>
      <w:r w:rsidR="0019517B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исключить, слова «в подпунктах «б» – «д»</w:t>
      </w:r>
      <w:r w:rsidR="00D275FB">
        <w:rPr>
          <w:sz w:val="28"/>
          <w:szCs w:val="28"/>
        </w:rPr>
        <w:t xml:space="preserve"> пункта 2»</w:t>
      </w:r>
      <w:r>
        <w:rPr>
          <w:sz w:val="28"/>
          <w:szCs w:val="28"/>
        </w:rPr>
        <w:t xml:space="preserve"> заменить словами «в подпунктах «б» – «г»</w:t>
      </w:r>
      <w:r w:rsidR="00D275FB">
        <w:rPr>
          <w:sz w:val="28"/>
          <w:szCs w:val="28"/>
        </w:rPr>
        <w:t xml:space="preserve"> пункта 2»</w:t>
      </w:r>
      <w:r>
        <w:rPr>
          <w:sz w:val="28"/>
          <w:szCs w:val="28"/>
        </w:rPr>
        <w:t>;</w:t>
      </w:r>
    </w:p>
    <w:p w:rsidR="00A403FF" w:rsidRDefault="00077EE3" w:rsidP="006B74B4">
      <w:pPr>
        <w:pStyle w:val="a9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</w:t>
      </w:r>
      <w:r w:rsidR="00A403FF">
        <w:rPr>
          <w:sz w:val="28"/>
          <w:szCs w:val="28"/>
        </w:rPr>
        <w:t>т</w:t>
      </w:r>
      <w:r>
        <w:rPr>
          <w:sz w:val="28"/>
          <w:szCs w:val="28"/>
        </w:rPr>
        <w:t xml:space="preserve"> «в» </w:t>
      </w:r>
      <w:r w:rsidR="00A403FF">
        <w:rPr>
          <w:sz w:val="28"/>
          <w:szCs w:val="28"/>
        </w:rPr>
        <w:t>изложить в следующей редакции:</w:t>
      </w:r>
    </w:p>
    <w:p w:rsidR="00A403FF" w:rsidRDefault="00A403FF" w:rsidP="00A403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мотивированный вывод по результатам предварительного рассмотрения заявлений или уведомлений, указанных </w:t>
      </w:r>
      <w:r w:rsidRPr="00A403FF">
        <w:rPr>
          <w:sz w:val="28"/>
          <w:szCs w:val="28"/>
        </w:rPr>
        <w:t xml:space="preserve">в </w:t>
      </w:r>
      <w:hyperlink r:id="rId12" w:history="1">
        <w:r w:rsidRPr="00A403FF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A403FF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</w:hyperlink>
      <w:r w:rsidRPr="00A403F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403FF">
        <w:rPr>
          <w:sz w:val="28"/>
          <w:szCs w:val="28"/>
        </w:rPr>
        <w:t xml:space="preserve"> </w:t>
      </w:r>
      <w:hyperlink r:id="rId13" w:history="1">
        <w:r>
          <w:rPr>
            <w:sz w:val="28"/>
            <w:szCs w:val="28"/>
          </w:rPr>
          <w:t>«г»</w:t>
        </w:r>
        <w:r w:rsidRPr="00A403FF">
          <w:rPr>
            <w:sz w:val="28"/>
            <w:szCs w:val="28"/>
          </w:rPr>
          <w:t xml:space="preserve"> пункта 2</w:t>
        </w:r>
      </w:hyperlink>
      <w:r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</w:t>
      </w:r>
      <w:r w:rsidRPr="00A403FF">
        <w:rPr>
          <w:sz w:val="28"/>
          <w:szCs w:val="28"/>
        </w:rPr>
        <w:t xml:space="preserve">с </w:t>
      </w:r>
      <w:hyperlink r:id="rId14" w:history="1">
        <w:r w:rsidRPr="00A403FF">
          <w:rPr>
            <w:sz w:val="28"/>
            <w:szCs w:val="28"/>
          </w:rPr>
          <w:t>пунктами 15</w:t>
        </w:r>
      </w:hyperlink>
      <w:r w:rsidRPr="00A403F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403FF">
        <w:rPr>
          <w:sz w:val="28"/>
          <w:szCs w:val="28"/>
        </w:rPr>
        <w:t xml:space="preserve"> </w:t>
      </w:r>
      <w:hyperlink r:id="rId15" w:history="1">
        <w:r w:rsidRPr="00A403FF">
          <w:rPr>
            <w:sz w:val="28"/>
            <w:szCs w:val="28"/>
          </w:rPr>
          <w:t>17</w:t>
        </w:r>
        <w:r w:rsidRPr="00A403FF">
          <w:rPr>
            <w:sz w:val="28"/>
            <w:szCs w:val="28"/>
            <w:vertAlign w:val="superscript"/>
          </w:rPr>
          <w:t>2</w:t>
        </w:r>
      </w:hyperlink>
      <w:r>
        <w:rPr>
          <w:sz w:val="28"/>
          <w:szCs w:val="28"/>
        </w:rPr>
        <w:t xml:space="preserve"> настоящего Положения или иного решения</w:t>
      </w:r>
      <w:proofErr w:type="gramStart"/>
      <w:r>
        <w:rPr>
          <w:sz w:val="28"/>
          <w:szCs w:val="28"/>
        </w:rPr>
        <w:t>.»;</w:t>
      </w:r>
      <w:proofErr w:type="gramEnd"/>
    </w:p>
    <w:p w:rsidR="0019517B" w:rsidRDefault="0019517B" w:rsidP="002B07F8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5:</w:t>
      </w:r>
    </w:p>
    <w:p w:rsidR="0019517B" w:rsidRDefault="0019517B" w:rsidP="0019517B">
      <w:pPr>
        <w:pStyle w:val="a9"/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«в абзаце третьем подпункта «б» пункта 2» заменить словами «в подпункте «б» пункта 2»;</w:t>
      </w:r>
    </w:p>
    <w:p w:rsidR="006B74B4" w:rsidRPr="002B07F8" w:rsidRDefault="0019517B" w:rsidP="0019517B">
      <w:pPr>
        <w:pStyle w:val="a9"/>
        <w:tabs>
          <w:tab w:val="left" w:pos="0"/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7F8">
        <w:rPr>
          <w:sz w:val="28"/>
          <w:szCs w:val="28"/>
        </w:rPr>
        <w:t>в абзаце</w:t>
      </w:r>
      <w:r w:rsidR="006B74B4">
        <w:rPr>
          <w:sz w:val="28"/>
          <w:szCs w:val="28"/>
        </w:rPr>
        <w:t xml:space="preserve"> </w:t>
      </w:r>
      <w:r w:rsidR="002B07F8" w:rsidRPr="002B07F8">
        <w:rPr>
          <w:sz w:val="28"/>
          <w:szCs w:val="28"/>
        </w:rPr>
        <w:t>четвертом</w:t>
      </w:r>
      <w:r w:rsidR="002B07F8">
        <w:rPr>
          <w:sz w:val="28"/>
          <w:szCs w:val="28"/>
        </w:rPr>
        <w:t xml:space="preserve"> </w:t>
      </w:r>
      <w:r w:rsidR="006B74B4" w:rsidRPr="002B07F8">
        <w:rPr>
          <w:sz w:val="28"/>
          <w:szCs w:val="28"/>
        </w:rPr>
        <w:t>слово «обращение</w:t>
      </w:r>
      <w:proofErr w:type="gramStart"/>
      <w:r>
        <w:rPr>
          <w:sz w:val="28"/>
          <w:szCs w:val="28"/>
        </w:rPr>
        <w:t>,</w:t>
      </w:r>
      <w:r w:rsidR="006B74B4" w:rsidRPr="002B07F8">
        <w:rPr>
          <w:sz w:val="28"/>
          <w:szCs w:val="28"/>
        </w:rPr>
        <w:t>»</w:t>
      </w:r>
      <w:proofErr w:type="gramEnd"/>
      <w:r w:rsidR="006B74B4" w:rsidRPr="002B07F8">
        <w:rPr>
          <w:sz w:val="28"/>
          <w:szCs w:val="28"/>
        </w:rPr>
        <w:t xml:space="preserve"> исключить;</w:t>
      </w:r>
    </w:p>
    <w:p w:rsidR="00077EE3" w:rsidRDefault="006B74B4" w:rsidP="00077EE3">
      <w:pPr>
        <w:pStyle w:val="a9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пункте 7 слова «либо гражданина</w:t>
      </w:r>
      <w:r w:rsidR="00D30126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6B74B4" w:rsidRDefault="00AB18C7" w:rsidP="00077EE3">
      <w:pPr>
        <w:pStyle w:val="a9"/>
        <w:numPr>
          <w:ilvl w:val="0"/>
          <w:numId w:val="3"/>
        </w:numPr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7A0830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изложить в следующей редакции</w:t>
      </w:r>
      <w:r w:rsidR="007A0830">
        <w:rPr>
          <w:sz w:val="28"/>
          <w:szCs w:val="28"/>
        </w:rPr>
        <w:t>:</w:t>
      </w:r>
    </w:p>
    <w:p w:rsidR="00AB18C7" w:rsidRDefault="00AB18C7" w:rsidP="00AB18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3904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Заседание Комиссии проводится в присутствии лица, замещающего государственную должность, если о намерении лично присутствовать на заседании Комиссии лицо, замещающее государственную должность, указало в заявлении или  уведомлении,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в соответствии с </w:t>
      </w:r>
      <w:hyperlink r:id="rId16" w:history="1">
        <w:r w:rsidRPr="00AB18C7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настоящего Положения. Без такого указания заседание Комиссии проводится в отсутствие лица, замещающего государственную должность</w:t>
      </w:r>
      <w:proofErr w:type="gramStart"/>
      <w:r>
        <w:rPr>
          <w:sz w:val="28"/>
          <w:szCs w:val="28"/>
        </w:rPr>
        <w:t>.»</w:t>
      </w:r>
      <w:r w:rsidR="00A33904">
        <w:rPr>
          <w:sz w:val="28"/>
          <w:szCs w:val="28"/>
        </w:rPr>
        <w:t>;</w:t>
      </w:r>
      <w:proofErr w:type="gramEnd"/>
    </w:p>
    <w:p w:rsidR="00D30126" w:rsidRDefault="00D30126" w:rsidP="00D30126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13 слова «либо гражданина» исключить;</w:t>
      </w:r>
    </w:p>
    <w:p w:rsidR="00D30126" w:rsidRDefault="00D30126" w:rsidP="00D30126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16 признать утратившим силу;</w:t>
      </w:r>
    </w:p>
    <w:p w:rsidR="00AB18C7" w:rsidRPr="00AB18C7" w:rsidRDefault="00AB18C7" w:rsidP="00AB18C7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пункта 17 </w:t>
      </w:r>
      <w:r w:rsidR="00B44EDD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«в абза</w:t>
      </w:r>
      <w:r w:rsidR="00B44EDD">
        <w:rPr>
          <w:sz w:val="28"/>
          <w:szCs w:val="28"/>
        </w:rPr>
        <w:t>це третьем подпункта «б»</w:t>
      </w:r>
      <w:r w:rsidR="00B44EDD" w:rsidRPr="00B44EDD">
        <w:t xml:space="preserve"> </w:t>
      </w:r>
      <w:r w:rsidR="00B44EDD">
        <w:rPr>
          <w:sz w:val="28"/>
          <w:szCs w:val="28"/>
        </w:rPr>
        <w:t>пункта </w:t>
      </w:r>
      <w:r>
        <w:rPr>
          <w:sz w:val="28"/>
          <w:szCs w:val="28"/>
        </w:rPr>
        <w:t>2» заменить словами «в подпункте «б» пункта 2»;</w:t>
      </w:r>
    </w:p>
    <w:p w:rsidR="00D30126" w:rsidRDefault="00D30126" w:rsidP="00D30126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17</w:t>
      </w:r>
      <w:r w:rsidRPr="00D3012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признать утратившим силу;</w:t>
      </w:r>
    </w:p>
    <w:p w:rsidR="00D30126" w:rsidRDefault="00D30126" w:rsidP="00D30126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17</w:t>
      </w:r>
      <w:r w:rsidRPr="00D30126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слова «пунктами 15 – 17</w:t>
      </w:r>
      <w:r w:rsidRPr="00D30126">
        <w:rPr>
          <w:sz w:val="28"/>
          <w:szCs w:val="28"/>
          <w:vertAlign w:val="superscript"/>
        </w:rPr>
        <w:t>3</w:t>
      </w:r>
      <w:r w:rsidR="007528C8">
        <w:rPr>
          <w:sz w:val="28"/>
          <w:szCs w:val="28"/>
        </w:rPr>
        <w:t xml:space="preserve">» заменить словами     </w:t>
      </w:r>
      <w:r>
        <w:rPr>
          <w:sz w:val="28"/>
          <w:szCs w:val="28"/>
        </w:rPr>
        <w:t>«пунктами</w:t>
      </w:r>
      <w:r w:rsidR="007528C8">
        <w:rPr>
          <w:sz w:val="28"/>
          <w:szCs w:val="28"/>
        </w:rPr>
        <w:t> </w:t>
      </w:r>
      <w:r>
        <w:rPr>
          <w:sz w:val="28"/>
          <w:szCs w:val="28"/>
        </w:rPr>
        <w:t>15</w:t>
      </w:r>
      <w:r w:rsidR="007528C8">
        <w:rPr>
          <w:sz w:val="28"/>
          <w:szCs w:val="28"/>
        </w:rPr>
        <w:t> – </w:t>
      </w:r>
      <w:r>
        <w:rPr>
          <w:sz w:val="28"/>
          <w:szCs w:val="28"/>
        </w:rPr>
        <w:t>17</w:t>
      </w:r>
      <w:r w:rsidRPr="00D3012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»</w:t>
      </w:r>
      <w:r w:rsidR="00094D25">
        <w:rPr>
          <w:sz w:val="28"/>
          <w:szCs w:val="28"/>
        </w:rPr>
        <w:t>;</w:t>
      </w:r>
    </w:p>
    <w:p w:rsidR="00094D25" w:rsidRDefault="00094D25" w:rsidP="00094D25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21:</w:t>
      </w:r>
    </w:p>
    <w:p w:rsidR="00094D25" w:rsidRDefault="00094D25" w:rsidP="00094D25">
      <w:pPr>
        <w:pStyle w:val="a9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подпункте «б» слова «либо гражданина</w:t>
      </w:r>
      <w:proofErr w:type="gramStart"/>
      <w:r w:rsidR="009276F4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исключить, слов</w:t>
      </w:r>
      <w:r w:rsidR="00A33904">
        <w:rPr>
          <w:sz w:val="28"/>
          <w:szCs w:val="28"/>
        </w:rPr>
        <w:t>о</w:t>
      </w:r>
      <w:r>
        <w:rPr>
          <w:sz w:val="28"/>
          <w:szCs w:val="28"/>
        </w:rPr>
        <w:t xml:space="preserve"> «которых» заменить слов</w:t>
      </w:r>
      <w:r w:rsidR="00A33904">
        <w:rPr>
          <w:sz w:val="28"/>
          <w:szCs w:val="28"/>
        </w:rPr>
        <w:t>ом</w:t>
      </w:r>
      <w:r>
        <w:rPr>
          <w:sz w:val="28"/>
          <w:szCs w:val="28"/>
        </w:rPr>
        <w:t xml:space="preserve"> «которого»;</w:t>
      </w:r>
    </w:p>
    <w:p w:rsidR="009276F4" w:rsidRDefault="00094D25" w:rsidP="0038066C">
      <w:pPr>
        <w:pStyle w:val="a9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«г» </w:t>
      </w:r>
      <w:r w:rsidR="000D0970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«либо гражданина» исключить; </w:t>
      </w:r>
    </w:p>
    <w:p w:rsidR="00094D25" w:rsidRDefault="00094D25" w:rsidP="00094D25">
      <w:pPr>
        <w:pStyle w:val="a9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23 слова «либо гражданину»</w:t>
      </w:r>
      <w:r w:rsidRPr="00864D95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C15307" w:rsidRDefault="00C15307" w:rsidP="00C15307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1D1321" w:rsidRDefault="001D1321" w:rsidP="001D1321">
      <w:pPr>
        <w:ind w:right="-1"/>
        <w:jc w:val="both"/>
        <w:rPr>
          <w:b/>
          <w:sz w:val="28"/>
          <w:szCs w:val="28"/>
        </w:rPr>
      </w:pPr>
    </w:p>
    <w:p w:rsidR="00D40C08" w:rsidRDefault="00D40C08" w:rsidP="001D1321">
      <w:pPr>
        <w:ind w:right="-1"/>
        <w:jc w:val="both"/>
        <w:rPr>
          <w:b/>
          <w:sz w:val="28"/>
          <w:szCs w:val="28"/>
        </w:rPr>
      </w:pPr>
    </w:p>
    <w:p w:rsidR="00921D1D" w:rsidRDefault="0064492D" w:rsidP="00921D1D">
      <w:pPr>
        <w:jc w:val="both"/>
        <w:rPr>
          <w:sz w:val="28"/>
          <w:szCs w:val="28"/>
        </w:rPr>
      </w:pPr>
      <w:r w:rsidRPr="00390AD3">
        <w:rPr>
          <w:sz w:val="28"/>
          <w:szCs w:val="28"/>
        </w:rPr>
        <w:t>И.о. Губернатора</w:t>
      </w:r>
    </w:p>
    <w:p w:rsidR="00FE23CD" w:rsidRDefault="0064492D" w:rsidP="00921D1D">
      <w:pPr>
        <w:jc w:val="both"/>
        <w:rPr>
          <w:sz w:val="28"/>
          <w:szCs w:val="28"/>
        </w:rPr>
      </w:pPr>
      <w:r w:rsidRPr="00390AD3">
        <w:rPr>
          <w:sz w:val="28"/>
          <w:szCs w:val="28"/>
        </w:rPr>
        <w:t xml:space="preserve">Смоленской области                                                                                     </w:t>
      </w:r>
      <w:r w:rsidRPr="00390AD3">
        <w:rPr>
          <w:b/>
          <w:sz w:val="28"/>
          <w:szCs w:val="28"/>
        </w:rPr>
        <w:t>К.В. Никонов</w:t>
      </w:r>
    </w:p>
    <w:sectPr w:rsidR="00FE23CD" w:rsidSect="007457DB">
      <w:headerReference w:type="default" r:id="rId17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1C" w:rsidRDefault="006D581C">
      <w:r>
        <w:separator/>
      </w:r>
    </w:p>
  </w:endnote>
  <w:endnote w:type="continuationSeparator" w:id="0">
    <w:p w:rsidR="006D581C" w:rsidRDefault="006D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1C" w:rsidRDefault="006D581C">
      <w:r>
        <w:separator/>
      </w:r>
    </w:p>
  </w:footnote>
  <w:footnote w:type="continuationSeparator" w:id="0">
    <w:p w:rsidR="006D581C" w:rsidRDefault="006D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DB" w:rsidRDefault="006D581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7F27">
      <w:rPr>
        <w:noProof/>
      </w:rPr>
      <w:t>3</w:t>
    </w:r>
    <w:r>
      <w:rPr>
        <w:noProof/>
      </w:rPr>
      <w:fldChar w:fldCharType="end"/>
    </w:r>
  </w:p>
  <w:p w:rsidR="00D33ECE" w:rsidRDefault="00D33ECE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48D3"/>
    <w:multiLevelType w:val="hybridMultilevel"/>
    <w:tmpl w:val="85E88230"/>
    <w:lvl w:ilvl="0" w:tplc="FA1A6B3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2429B4"/>
    <w:multiLevelType w:val="hybridMultilevel"/>
    <w:tmpl w:val="3BD86184"/>
    <w:lvl w:ilvl="0" w:tplc="2E9C8A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3EF5C2F"/>
    <w:multiLevelType w:val="hybridMultilevel"/>
    <w:tmpl w:val="0BC87A76"/>
    <w:lvl w:ilvl="0" w:tplc="2B246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ECE"/>
    <w:rsid w:val="00001FC3"/>
    <w:rsid w:val="000622DE"/>
    <w:rsid w:val="000634E8"/>
    <w:rsid w:val="000770C3"/>
    <w:rsid w:val="00077EE3"/>
    <w:rsid w:val="00085131"/>
    <w:rsid w:val="00090C00"/>
    <w:rsid w:val="00094D25"/>
    <w:rsid w:val="000A1E96"/>
    <w:rsid w:val="000C7892"/>
    <w:rsid w:val="000D0970"/>
    <w:rsid w:val="000F20C3"/>
    <w:rsid w:val="00122064"/>
    <w:rsid w:val="001341BA"/>
    <w:rsid w:val="00141014"/>
    <w:rsid w:val="0014252A"/>
    <w:rsid w:val="001441B6"/>
    <w:rsid w:val="00180DF1"/>
    <w:rsid w:val="0019517B"/>
    <w:rsid w:val="001D1321"/>
    <w:rsid w:val="001D4205"/>
    <w:rsid w:val="001F3206"/>
    <w:rsid w:val="00203294"/>
    <w:rsid w:val="00204EFC"/>
    <w:rsid w:val="00210870"/>
    <w:rsid w:val="00224038"/>
    <w:rsid w:val="002277AC"/>
    <w:rsid w:val="002514B2"/>
    <w:rsid w:val="002A0D12"/>
    <w:rsid w:val="002A46FC"/>
    <w:rsid w:val="002B07F8"/>
    <w:rsid w:val="002F092F"/>
    <w:rsid w:val="002F0F06"/>
    <w:rsid w:val="002F368D"/>
    <w:rsid w:val="002F5242"/>
    <w:rsid w:val="00301C7B"/>
    <w:rsid w:val="003174B5"/>
    <w:rsid w:val="0032265B"/>
    <w:rsid w:val="00336F4E"/>
    <w:rsid w:val="003563D4"/>
    <w:rsid w:val="00364B00"/>
    <w:rsid w:val="0038066C"/>
    <w:rsid w:val="00380F0B"/>
    <w:rsid w:val="003837F5"/>
    <w:rsid w:val="003C0B84"/>
    <w:rsid w:val="00401F34"/>
    <w:rsid w:val="00406A85"/>
    <w:rsid w:val="00426273"/>
    <w:rsid w:val="00467CFA"/>
    <w:rsid w:val="00476200"/>
    <w:rsid w:val="004830DB"/>
    <w:rsid w:val="00483111"/>
    <w:rsid w:val="00496847"/>
    <w:rsid w:val="00540A76"/>
    <w:rsid w:val="00553259"/>
    <w:rsid w:val="005B5F75"/>
    <w:rsid w:val="005F72B9"/>
    <w:rsid w:val="0064492D"/>
    <w:rsid w:val="006541BB"/>
    <w:rsid w:val="006645C8"/>
    <w:rsid w:val="00673D5C"/>
    <w:rsid w:val="0067695B"/>
    <w:rsid w:val="006808FB"/>
    <w:rsid w:val="006B74B4"/>
    <w:rsid w:val="006C5334"/>
    <w:rsid w:val="006D2D59"/>
    <w:rsid w:val="006D581C"/>
    <w:rsid w:val="006E181B"/>
    <w:rsid w:val="006F7667"/>
    <w:rsid w:val="00721E82"/>
    <w:rsid w:val="00735FCD"/>
    <w:rsid w:val="00742598"/>
    <w:rsid w:val="007457DB"/>
    <w:rsid w:val="007528C8"/>
    <w:rsid w:val="00771BE5"/>
    <w:rsid w:val="00773FA3"/>
    <w:rsid w:val="0078075A"/>
    <w:rsid w:val="007A0830"/>
    <w:rsid w:val="007F6D8D"/>
    <w:rsid w:val="00816192"/>
    <w:rsid w:val="00820C29"/>
    <w:rsid w:val="00822C14"/>
    <w:rsid w:val="00827E0F"/>
    <w:rsid w:val="00846444"/>
    <w:rsid w:val="008479E0"/>
    <w:rsid w:val="00864D95"/>
    <w:rsid w:val="00883778"/>
    <w:rsid w:val="00883968"/>
    <w:rsid w:val="008A439C"/>
    <w:rsid w:val="008C50CA"/>
    <w:rsid w:val="00906457"/>
    <w:rsid w:val="00921D1D"/>
    <w:rsid w:val="009276F4"/>
    <w:rsid w:val="00935881"/>
    <w:rsid w:val="00946C9A"/>
    <w:rsid w:val="0095643B"/>
    <w:rsid w:val="009621C9"/>
    <w:rsid w:val="00983F0B"/>
    <w:rsid w:val="009A484F"/>
    <w:rsid w:val="009F2692"/>
    <w:rsid w:val="00A057EB"/>
    <w:rsid w:val="00A16598"/>
    <w:rsid w:val="00A33904"/>
    <w:rsid w:val="00A403FF"/>
    <w:rsid w:val="00A4223A"/>
    <w:rsid w:val="00A54FE7"/>
    <w:rsid w:val="00A91707"/>
    <w:rsid w:val="00A97B49"/>
    <w:rsid w:val="00AB1776"/>
    <w:rsid w:val="00AB18C7"/>
    <w:rsid w:val="00AC7983"/>
    <w:rsid w:val="00AE08F1"/>
    <w:rsid w:val="00B048A5"/>
    <w:rsid w:val="00B1168E"/>
    <w:rsid w:val="00B44EDD"/>
    <w:rsid w:val="00B63EB7"/>
    <w:rsid w:val="00B82536"/>
    <w:rsid w:val="00B96D4A"/>
    <w:rsid w:val="00BE4735"/>
    <w:rsid w:val="00BE553B"/>
    <w:rsid w:val="00BE7B09"/>
    <w:rsid w:val="00C003E8"/>
    <w:rsid w:val="00C15307"/>
    <w:rsid w:val="00C25461"/>
    <w:rsid w:val="00C3288A"/>
    <w:rsid w:val="00C47CD9"/>
    <w:rsid w:val="00C7093E"/>
    <w:rsid w:val="00C80DA9"/>
    <w:rsid w:val="00CA11F5"/>
    <w:rsid w:val="00CA578B"/>
    <w:rsid w:val="00CB7F27"/>
    <w:rsid w:val="00CE444B"/>
    <w:rsid w:val="00D11D1A"/>
    <w:rsid w:val="00D275FB"/>
    <w:rsid w:val="00D30126"/>
    <w:rsid w:val="00D335EA"/>
    <w:rsid w:val="00D33ECE"/>
    <w:rsid w:val="00D37CCC"/>
    <w:rsid w:val="00D40C08"/>
    <w:rsid w:val="00D5099E"/>
    <w:rsid w:val="00D622A1"/>
    <w:rsid w:val="00D6294C"/>
    <w:rsid w:val="00D951A5"/>
    <w:rsid w:val="00D961CC"/>
    <w:rsid w:val="00DA334A"/>
    <w:rsid w:val="00DB1EE1"/>
    <w:rsid w:val="00DB6EB0"/>
    <w:rsid w:val="00DF7C84"/>
    <w:rsid w:val="00E10C52"/>
    <w:rsid w:val="00E143D9"/>
    <w:rsid w:val="00E215A8"/>
    <w:rsid w:val="00E228CB"/>
    <w:rsid w:val="00E35E34"/>
    <w:rsid w:val="00E35F31"/>
    <w:rsid w:val="00E50DD8"/>
    <w:rsid w:val="00E61845"/>
    <w:rsid w:val="00E966D2"/>
    <w:rsid w:val="00EB63F4"/>
    <w:rsid w:val="00EB73F3"/>
    <w:rsid w:val="00EF4FFD"/>
    <w:rsid w:val="00F04E26"/>
    <w:rsid w:val="00F13725"/>
    <w:rsid w:val="00F359ED"/>
    <w:rsid w:val="00F62098"/>
    <w:rsid w:val="00F6524B"/>
    <w:rsid w:val="00F73F5D"/>
    <w:rsid w:val="00F8682B"/>
    <w:rsid w:val="00F91008"/>
    <w:rsid w:val="00FB0076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174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174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174B5"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174B5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3837F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3837F5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BA18DCC23A7846CCCBB7E0F600CAF37B5D508474D727BBA408CBF96749458ECEDC037F5E22D4F26EEE4F3233B8A64DD919A1317D416D5DFA28768Dy4hD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BA18DCC23A7846CCCBB7E0F600CAF37B5D508474D727BBA408CBF96749458ECEDC037F5E22D4F26EEE4F3236B8A64DD919A1317D416D5DFA28768Dy4hD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94C7AAB11EC2ACAF8D52DB5E5C94096A4956E46B7F0A04D53581A410C66CF3FC05477948916C7B91240ED8A2AA7643259826AD87CFFFF17304C03Db0LF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4376980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BA18DCC23A7846CCCBB7E0F600CAF37B5D508474D727BBA408CBF96749458ECEDC037F5E22D4F26EEE4F3C36B8A64DD919A1317D416D5DFA28768Dy4hDN" TargetMode="External"/><Relationship Id="rId10" Type="http://schemas.openxmlformats.org/officeDocument/2006/relationships/hyperlink" Target="https://docs.cntd.ru/document/43887848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BBA18DCC23A7846CCCBB7E0F600CAF37B5D508474D727BBA408CBF96749458ECEDC037F5E22D4F26EEE4F3636B8A64DD919A1317D416D5DFA28768Dy4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0292-239D-4290-9900-DC4DCA86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Деружинская Марина Олеговна</cp:lastModifiedBy>
  <cp:revision>36</cp:revision>
  <cp:lastPrinted>2021-09-07T06:56:00Z</cp:lastPrinted>
  <dcterms:created xsi:type="dcterms:W3CDTF">2021-06-09T10:03:00Z</dcterms:created>
  <dcterms:modified xsi:type="dcterms:W3CDTF">2021-09-10T08:46:00Z</dcterms:modified>
</cp:coreProperties>
</file>